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8.png" ContentType="image/png"/>
  <Override PartName="/word/media/rId40.png" ContentType="image/png"/>
  <Override PartName="/word/media/rId44.png" ContentType="image/png"/>
  <Override PartName="/word/media/rId32.png" ContentType="image/png"/>
  <Override PartName="/word/media/rId36.png" ContentType="image/png"/>
  <Override PartName="/word/media/rId4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по</w:t>
      </w:r>
      <w:r>
        <w:t xml:space="preserve"> </w:t>
      </w:r>
      <w:r>
        <w:t xml:space="preserve">лабораторной</w:t>
      </w:r>
      <w:r>
        <w:t xml:space="preserve"> </w:t>
      </w:r>
      <w:r>
        <w:t xml:space="preserve">работе</w:t>
      </w:r>
      <w:r>
        <w:t xml:space="preserve"> </w:t>
      </w:r>
      <w:r>
        <w:t xml:space="preserve">№5</w:t>
      </w:r>
    </w:p>
    <w:p>
      <w:pPr>
        <w:pStyle w:val="Subtitle"/>
      </w:pPr>
      <w:r>
        <w:t xml:space="preserve">Модель</w:t>
      </w:r>
      <w:r>
        <w:t xml:space="preserve"> </w:t>
      </w:r>
      <w:r>
        <w:t xml:space="preserve">хищник-жертва</w:t>
      </w:r>
    </w:p>
    <w:p>
      <w:pPr>
        <w:pStyle w:val="Author"/>
      </w:pPr>
      <w:r>
        <w:t xml:space="preserve">Морозов</w:t>
      </w:r>
      <w:r>
        <w:t xml:space="preserve"> </w:t>
      </w:r>
      <w:r>
        <w:t xml:space="preserve">Михаил</w:t>
      </w:r>
      <w:r>
        <w:t xml:space="preserve"> </w:t>
      </w:r>
      <w:r>
        <w:t xml:space="preserve">Евгеньевич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numPr>
          <w:ilvl w:val="0"/>
          <w:numId w:val="1001"/>
        </w:numPr>
        <w:pStyle w:val="Compact"/>
      </w:pPr>
      <w:r>
        <w:t xml:space="preserve">Построить график зависимости</w:t>
      </w:r>
      <w:r>
        <w:t xml:space="preserve"> </w:t>
      </w:r>
      <m:oMath>
        <m:r>
          <m:t>x</m:t>
        </m:r>
      </m:oMath>
      <w:r>
        <w:t xml:space="preserve"> </w:t>
      </w:r>
      <w:r>
        <w:t xml:space="preserve">от</w:t>
      </w:r>
      <w:r>
        <w:t xml:space="preserve"> </w:t>
      </w:r>
      <m:oMath>
        <m:r>
          <m:t>y</m:t>
        </m:r>
      </m:oMath>
      <w:r>
        <w:t xml:space="preserve"> </w:t>
      </w:r>
      <w:r>
        <w:t xml:space="preserve">и графики функций</w:t>
      </w:r>
      <w:r>
        <w:t xml:space="preserve"> </w:t>
      </w:r>
      <m:oMath>
        <m:r>
          <m:t>x</m:t>
        </m:r>
        <m:d>
          <m:dPr>
            <m:begChr m:val="("/>
            <m:endChr m:val=")"/>
            <m:sepChr m:val=""/>
            <m:grow/>
          </m:dPr>
          <m:e>
            <m:r>
              <m:t>t</m:t>
            </m:r>
          </m:e>
        </m:d>
      </m:oMath>
      <w:r>
        <w:t xml:space="preserve">,</w:t>
      </w:r>
      <w:r>
        <w:t xml:space="preserve"> </w:t>
      </w:r>
      <m:oMath>
        <m:r>
          <m:t>y</m:t>
        </m:r>
        <m:d>
          <m:dPr>
            <m:begChr m:val="("/>
            <m:endChr m:val=")"/>
            <m:sepChr m:val=""/>
            <m:grow/>
          </m:dPr>
          <m:e>
            <m:r>
              <m:t>t</m:t>
            </m:r>
          </m:e>
        </m:d>
      </m:oMath>
    </w:p>
    <w:p>
      <w:pPr>
        <w:numPr>
          <w:ilvl w:val="0"/>
          <w:numId w:val="1001"/>
        </w:numPr>
        <w:pStyle w:val="Compact"/>
      </w:pPr>
      <w:r>
        <w:t xml:space="preserve">Найти стационарное состояние системы</w:t>
      </w:r>
    </w:p>
    <w:bookmarkEnd w:id="20"/>
    <w:bookmarkStart w:id="21" w:name="теоретическое-введение"/>
    <w:p>
      <w:pPr>
        <w:pStyle w:val="Heading1"/>
      </w:pPr>
      <w:r>
        <w:rPr>
          <w:rStyle w:val="SectionNumber"/>
        </w:rPr>
        <w:t xml:space="preserve">2</w:t>
      </w:r>
      <w:r>
        <w:tab/>
      </w:r>
      <w:r>
        <w:t xml:space="preserve">Теоретическое введение</w:t>
      </w:r>
    </w:p>
    <w:p>
      <w:pPr>
        <w:pStyle w:val="FirstParagraph"/>
      </w:pPr>
      <w:r>
        <w:t xml:space="preserve">Простейшая модель взаимодействия двух видов типа «хищник — жертва» - модель Лотки-Вольтерры. Данная двувидовая модель основывается на следующих предположениях:</w:t>
      </w:r>
    </w:p>
    <w:p>
      <w:pPr>
        <w:numPr>
          <w:ilvl w:val="0"/>
          <w:numId w:val="1002"/>
        </w:numPr>
        <w:pStyle w:val="Compact"/>
      </w:pPr>
      <w:r>
        <w:t xml:space="preserve">Численность популяции жертв x и хищников y зависят только от времени (модель не учитывает пространственное распределение популяции на занимаемой территории)</w:t>
      </w:r>
    </w:p>
    <w:p>
      <w:pPr>
        <w:numPr>
          <w:ilvl w:val="0"/>
          <w:numId w:val="1002"/>
        </w:numPr>
        <w:pStyle w:val="Compact"/>
      </w:pPr>
      <w:r>
        <w:t xml:space="preserve">В отсутствии взаимодействия численность видов изменяется по модели Мальтуса, при этом число жертв увеличивается, а число хищников падает</w:t>
      </w:r>
    </w:p>
    <w:p>
      <w:pPr>
        <w:numPr>
          <w:ilvl w:val="0"/>
          <w:numId w:val="1002"/>
        </w:numPr>
        <w:pStyle w:val="Compact"/>
      </w:pPr>
      <w:r>
        <w:t xml:space="preserve">Естественная смертность жертвы и естественная рождаемость хищника считаются несущественными</w:t>
      </w:r>
    </w:p>
    <w:p>
      <w:pPr>
        <w:numPr>
          <w:ilvl w:val="0"/>
          <w:numId w:val="1002"/>
        </w:numPr>
        <w:pStyle w:val="Compact"/>
      </w:pPr>
      <w:r>
        <w:t xml:space="preserve">Эффект насыщения численности обеих популяций не учитывается</w:t>
      </w:r>
    </w:p>
    <w:p>
      <w:pPr>
        <w:numPr>
          <w:ilvl w:val="0"/>
          <w:numId w:val="1002"/>
        </w:numPr>
        <w:pStyle w:val="Compact"/>
      </w:pPr>
      <w:r>
        <w:t xml:space="preserve">Скорость роста численности жертв уменьшается пропорционально численности хищников</w:t>
      </w:r>
    </w:p>
    <w:p>
      <w:pPr>
        <w:pStyle w:val="FirstParagraph"/>
      </w:pPr>
      <m:oMathPara>
        <m:oMathParaPr>
          <m:jc m:val="center"/>
        </m:oMathParaPr>
        <m:oMath>
          <m:f>
            <m:fPr>
              <m:type m:val="bar"/>
            </m:fPr>
            <m:num>
              <m:r>
                <m:t>d</m:t>
              </m:r>
              <m:r>
                <m:t>x</m:t>
              </m:r>
            </m:num>
            <m:den>
              <m:r>
                <m:t>d</m:t>
              </m:r>
              <m:r>
                <m:t>t</m:t>
              </m:r>
            </m:den>
          </m:f>
          <m:r>
            <m:rPr>
              <m:sty m:val="p"/>
            </m:rPr>
            <m:t>=</m:t>
          </m:r>
          <m:r>
            <m:rPr>
              <m:sty m:val="p"/>
            </m:rPr>
            <m:t>−</m:t>
          </m:r>
          <m:r>
            <m:t>a</m:t>
          </m:r>
          <m:r>
            <m:t>x</m:t>
          </m:r>
          <m:d>
            <m:dPr>
              <m:begChr m:val="("/>
              <m:endChr m:val=")"/>
              <m:sepChr m:val=""/>
              <m:grow/>
            </m:dPr>
            <m:e>
              <m:r>
                <m:t>t</m:t>
              </m:r>
            </m:e>
          </m:d>
          <m:r>
            <m:rPr>
              <m:sty m:val="p"/>
            </m:rPr>
            <m:t>−</m:t>
          </m:r>
          <m:r>
            <m:t>b</m:t>
          </m:r>
          <m:r>
            <m:t>x</m:t>
          </m:r>
          <m:d>
            <m:dPr>
              <m:begChr m:val="("/>
              <m:endChr m:val=")"/>
              <m:sepChr m:val=""/>
              <m:grow/>
            </m:dPr>
            <m:e>
              <m:r>
                <m:t>t</m:t>
              </m:r>
            </m:e>
          </m:d>
          <m:r>
            <m:t>y</m:t>
          </m:r>
          <m:d>
            <m:dPr>
              <m:begChr m:val="("/>
              <m:endChr m:val=")"/>
              <m:sepChr m:val=""/>
              <m:grow/>
            </m:dPr>
            <m:e>
              <m:r>
                <m:t>t</m:t>
              </m:r>
            </m:e>
          </m:d>
        </m:oMath>
      </m:oMathPara>
    </w:p>
    <w:p>
      <w:pPr>
        <w:pStyle w:val="FirstParagraph"/>
      </w:pPr>
      <m:oMathPara>
        <m:oMathParaPr>
          <m:jc m:val="center"/>
        </m:oMathParaPr>
        <m:oMath>
          <m:f>
            <m:fPr>
              <m:type m:val="bar"/>
            </m:fPr>
            <m:num>
              <m:r>
                <m:t>d</m:t>
              </m:r>
              <m:r>
                <m:t>y</m:t>
              </m:r>
            </m:num>
            <m:den>
              <m:r>
                <m:t>d</m:t>
              </m:r>
              <m:r>
                <m:t>t</m:t>
              </m:r>
            </m:den>
          </m:f>
          <m:r>
            <m:rPr>
              <m:sty m:val="p"/>
            </m:rPr>
            <m:t>=</m:t>
          </m:r>
          <m:r>
            <m:rPr>
              <m:sty m:val="p"/>
            </m:rPr>
            <m:t>−</m:t>
          </m:r>
          <m:r>
            <m:t>c</m:t>
          </m:r>
          <m:r>
            <m:t>x</m:t>
          </m:r>
          <m:d>
            <m:dPr>
              <m:begChr m:val="("/>
              <m:endChr m:val=")"/>
              <m:sepChr m:val=""/>
              <m:grow/>
            </m:dPr>
            <m:e>
              <m:r>
                <m:t>t</m:t>
              </m:r>
            </m:e>
          </m:d>
          <m:r>
            <m:rPr>
              <m:sty m:val="p"/>
            </m:rPr>
            <m:t>+</m:t>
          </m:r>
          <m:r>
            <m:t>d</m:t>
          </m:r>
          <m:r>
            <m:t>x</m:t>
          </m:r>
          <m:d>
            <m:dPr>
              <m:begChr m:val="("/>
              <m:endChr m:val=")"/>
              <m:sepChr m:val=""/>
              <m:grow/>
            </m:dPr>
            <m:e>
              <m:r>
                <m:t>t</m:t>
              </m:r>
            </m:e>
          </m:d>
          <m:r>
            <m:t>y</m:t>
          </m:r>
          <m:d>
            <m:dPr>
              <m:begChr m:val="("/>
              <m:endChr m:val=")"/>
              <m:sepChr m:val=""/>
              <m:grow/>
            </m:dPr>
            <m:e>
              <m:r>
                <m:t>t</m:t>
              </m:r>
            </m:e>
          </m:d>
        </m:oMath>
      </m:oMathPara>
    </w:p>
    <w:p>
      <w:pPr>
        <w:pStyle w:val="FirstParagraph"/>
      </w:pPr>
      <w:r>
        <w:t xml:space="preserve">В этой модели</w:t>
      </w:r>
      <w:r>
        <w:t xml:space="preserve"> </w:t>
      </w:r>
      <m:oMath>
        <m:r>
          <m:t>x</m:t>
        </m:r>
      </m:oMath>
      <w:r>
        <w:t xml:space="preserve"> </w:t>
      </w:r>
      <w:r>
        <w:t xml:space="preserve">– число жертв,</w:t>
      </w:r>
      <w:r>
        <w:t xml:space="preserve"> </w:t>
      </w:r>
      <m:oMath>
        <m:r>
          <m:t>y</m:t>
        </m:r>
      </m:oMath>
      <w:r>
        <w:t xml:space="preserve"> </w:t>
      </w:r>
      <w:r>
        <w:t xml:space="preserve">- число хищников. Коэффициент a описывает скорость естественного прироста числа жертв в отсутствие хищников,</w:t>
      </w:r>
      <w:r>
        <w:t xml:space="preserve"> </w:t>
      </w:r>
      <m:oMath>
        <m:r>
          <m:t>с</m:t>
        </m:r>
      </m:oMath>
      <w:r>
        <w:t xml:space="preserve"> </w:t>
      </w:r>
      <w:r>
        <w:t xml:space="preserve">- естественное вымирание хищников, лишенных пищи в виде жертв. Вероятность взаимодействия жертвы и хищника считается пропорциональной как количеству жертв, так и числу самих хищников</w:t>
      </w:r>
      <w:r>
        <w:t xml:space="preserve"> </w:t>
      </w:r>
      <m:oMath>
        <m:d>
          <m:dPr>
            <m:begChr m:val="("/>
            <m:endChr m:val=")"/>
            <m:sepChr m:val=""/>
            <m:grow/>
          </m:dPr>
          <m:e>
            <m:r>
              <m:t>x</m:t>
            </m:r>
            <m:r>
              <m:t>y</m:t>
            </m:r>
          </m:e>
        </m:d>
      </m:oMath>
      <w:r>
        <w:t xml:space="preserve">. Каждый акт взаимодействия уменьшает популяцию жертв, но способствует увеличению популяции хищников (члены</w:t>
      </w:r>
      <w:r>
        <w:t xml:space="preserve"> </w:t>
      </w:r>
      <m:oMath>
        <m:r>
          <m:rPr>
            <m:sty m:val="p"/>
          </m:rPr>
          <m:t>−</m:t>
        </m:r>
        <m:r>
          <m:t>b</m:t>
        </m:r>
        <m:r>
          <m:t>x</m:t>
        </m:r>
        <m:r>
          <m:t>y</m:t>
        </m:r>
      </m:oMath>
      <w:r>
        <w:t xml:space="preserve"> </w:t>
      </w:r>
      <w:r>
        <w:t xml:space="preserve">и</w:t>
      </w:r>
      <w:r>
        <w:t xml:space="preserve"> </w:t>
      </w:r>
      <m:oMath>
        <m:r>
          <m:t>d</m:t>
        </m:r>
        <m:r>
          <m:t>x</m:t>
        </m:r>
        <m:r>
          <m:t>y</m:t>
        </m:r>
      </m:oMath>
      <w:r>
        <w:t xml:space="preserve"> </w:t>
      </w:r>
      <w:r>
        <w:t xml:space="preserve">в правой части уравнения).</w:t>
      </w:r>
    </w:p>
    <w:bookmarkEnd w:id="21"/>
    <w:bookmarkStart w:id="22" w:name="постановка-задачи"/>
    <w:p>
      <w:pPr>
        <w:pStyle w:val="Heading1"/>
      </w:pPr>
      <w:r>
        <w:rPr>
          <w:rStyle w:val="SectionNumber"/>
        </w:rPr>
        <w:t xml:space="preserve">3</w:t>
      </w:r>
      <w:r>
        <w:tab/>
      </w:r>
      <w:r>
        <w:t xml:space="preserve">Постановка задачи</w:t>
      </w:r>
    </w:p>
    <w:p>
      <w:pPr>
        <w:pStyle w:val="FirstParagraph"/>
      </w:pPr>
      <w:r>
        <w:t xml:space="preserve">Лабораторная работа</w:t>
      </w:r>
      <w:r>
        <w:t xml:space="preserve"> </w:t>
      </w:r>
      <m:oMath>
        <m:r>
          <m:rPr>
            <m:sty m:val="p"/>
          </m:rPr>
          <m:t>№</m:t>
        </m:r>
        <m:r>
          <m:t>4</m:t>
        </m:r>
        <m:r>
          <m:t>З</m:t>
        </m:r>
        <m:r>
          <m:t>а</m:t>
        </m:r>
        <m:r>
          <m:t>д</m:t>
        </m:r>
        <m:r>
          <m:t>а</m:t>
        </m:r>
        <m:r>
          <m:t>ч</m:t>
        </m:r>
        <m:r>
          <m:t>а</m:t>
        </m:r>
      </m:oMath>
      <w:r>
        <w:t xml:space="preserve"> </w:t>
      </w:r>
      <w:r>
        <w:t xml:space="preserve">В лесу проживают х число волков, питающихся зайцами, число которых в этом же лесу у. Пока число зайцев достаточно велико, для прокормки всех волков, численность волков растет до тех пор, пока не наступит момент, что корма перестанет хватать на всех. Тогда волки начнут умирать, и их численность будет уменьшаться. В этом случае в какой-то момент времени численность зайцев снова начнет увеличиваться, что повлечет за собой новый рост популяции волков. Такой цикл будет повторяться, пока обе популяции будут существовать. Помимо этого, на численность стаи влияют болезни и старение. Данная модель описывается следующим уравнением:</w:t>
      </w:r>
    </w:p>
    <w:p>
      <w:pPr>
        <w:pStyle w:val="BodyText"/>
      </w:pPr>
      <m:oMath>
        <m:r>
          <m:t>a</m:t>
        </m:r>
        <m:r>
          <m:rPr>
            <m:sty m:val="p"/>
          </m:rPr>
          <m:t>,</m:t>
        </m:r>
        <m:r>
          <m:t>d</m:t>
        </m:r>
      </m:oMath>
      <w:r>
        <w:t xml:space="preserve"> </w:t>
      </w:r>
      <w:r>
        <w:t xml:space="preserve">- коэффициенты смертности</w:t>
      </w:r>
      <w:r>
        <w:t xml:space="preserve"> </w:t>
      </w:r>
      <m:oMath>
        <m:r>
          <m:t>b</m:t>
        </m:r>
        <m:r>
          <m:rPr>
            <m:sty m:val="p"/>
          </m:rPr>
          <m:t>,</m:t>
        </m:r>
        <m:r>
          <m:t>c</m:t>
        </m:r>
      </m:oMath>
      <w:r>
        <w:t xml:space="preserve"> </w:t>
      </w:r>
      <w:r>
        <w:t xml:space="preserve">- коэффициенты прироста популяции</w:t>
      </w:r>
      <w:r>
        <w:t xml:space="preserve"> </w:t>
      </w:r>
      <w:r>
        <w:t xml:space="preserve">1. Построить график зависимости</w:t>
      </w:r>
      <w:r>
        <w:t xml:space="preserve"> </w:t>
      </w:r>
      <m:oMath>
        <m:r>
          <m:t>x</m:t>
        </m:r>
      </m:oMath>
      <w:r>
        <w:t xml:space="preserve"> </w:t>
      </w:r>
      <w:r>
        <w:t xml:space="preserve">от</w:t>
      </w:r>
      <w:r>
        <w:t xml:space="preserve"> </w:t>
      </w:r>
      <m:oMath>
        <m:r>
          <m:t>y</m:t>
        </m:r>
      </m:oMath>
      <w:r>
        <w:t xml:space="preserve"> </w:t>
      </w:r>
      <w:r>
        <w:t xml:space="preserve">и графики функций</w:t>
      </w:r>
      <w:r>
        <w:t xml:space="preserve"> </w:t>
      </w:r>
      <m:oMath>
        <m:r>
          <m:t>x</m:t>
        </m:r>
        <m:d>
          <m:dPr>
            <m:begChr m:val="("/>
            <m:endChr m:val=")"/>
            <m:sepChr m:val=""/>
            <m:grow/>
          </m:dPr>
          <m:e>
            <m:r>
              <m:t>t</m:t>
            </m:r>
          </m:e>
        </m:d>
      </m:oMath>
      <w:r>
        <w:t xml:space="preserve">,</w:t>
      </w:r>
      <w:r>
        <w:t xml:space="preserve"> </w:t>
      </w:r>
      <m:oMath>
        <m:r>
          <m:t>y</m:t>
        </m:r>
        <m:d>
          <m:dPr>
            <m:begChr m:val="("/>
            <m:endChr m:val=")"/>
            <m:sepChr m:val=""/>
            <m:grow/>
          </m:dPr>
          <m:e>
            <m:r>
              <m:t>t</m:t>
            </m:r>
          </m:e>
        </m:d>
      </m:oMath>
      <w:r>
        <w:t xml:space="preserve"> </w:t>
      </w:r>
      <w:r>
        <w:t xml:space="preserve">2. Найти стационарное состояние системы</w:t>
      </w:r>
    </w:p>
    <w:bookmarkEnd w:id="22"/>
    <w:bookmarkStart w:id="23" w:name="задание"/>
    <w:p>
      <w:pPr>
        <w:pStyle w:val="Heading1"/>
      </w:pPr>
      <w:r>
        <w:rPr>
          <w:rStyle w:val="SectionNumber"/>
        </w:rPr>
        <w:t xml:space="preserve">4</w:t>
      </w:r>
      <w:r>
        <w:tab/>
      </w:r>
      <w:r>
        <w:t xml:space="preserve">Задание</w:t>
      </w:r>
    </w:p>
    <w:p>
      <w:pPr>
        <w:pStyle w:val="FirstParagraph"/>
      </w:pPr>
      <w:r>
        <w:t xml:space="preserve">Для модели «хищник-жертва»:</w:t>
      </w:r>
    </w:p>
    <w:p>
      <w:pPr>
        <w:pStyle w:val="BodyText"/>
      </w:pPr>
      <m:oMathPara>
        <m:oMathParaPr>
          <m:jc m:val="center"/>
        </m:oMathParaPr>
        <m:oMath>
          <m:f>
            <m:fPr>
              <m:type m:val="bar"/>
            </m:fPr>
            <m:num>
              <m:r>
                <m:t>d</m:t>
              </m:r>
              <m:r>
                <m:t>x</m:t>
              </m:r>
            </m:num>
            <m:den>
              <m:r>
                <m:t>d</m:t>
              </m:r>
              <m:r>
                <m:t>t</m:t>
              </m:r>
            </m:den>
          </m:f>
          <m:r>
            <m:rPr>
              <m:sty m:val="p"/>
            </m:rPr>
            <m:t>=</m:t>
          </m:r>
          <m:r>
            <m:rPr>
              <m:sty m:val="p"/>
            </m:rPr>
            <m:t>−</m:t>
          </m:r>
          <m:r>
            <m:t>0.54</m:t>
          </m:r>
          <m:r>
            <m:t>x</m:t>
          </m:r>
          <m:d>
            <m:dPr>
              <m:begChr m:val="("/>
              <m:endChr m:val=")"/>
              <m:sepChr m:val=""/>
              <m:grow/>
            </m:dPr>
            <m:e>
              <m:r>
                <m:t>t</m:t>
              </m:r>
            </m:e>
          </m:d>
          <m:r>
            <m:rPr>
              <m:sty m:val="p"/>
            </m:rPr>
            <m:t>−</m:t>
          </m:r>
          <m:r>
            <m:t>0.031</m:t>
          </m:r>
          <m:r>
            <m:t>x</m:t>
          </m:r>
          <m:d>
            <m:dPr>
              <m:begChr m:val="("/>
              <m:endChr m:val=")"/>
              <m:sepChr m:val=""/>
              <m:grow/>
            </m:dPr>
            <m:e>
              <m:r>
                <m:t>t</m:t>
              </m:r>
            </m:e>
          </m:d>
          <m:r>
            <m:t>y</m:t>
          </m:r>
          <m:d>
            <m:dPr>
              <m:begChr m:val="("/>
              <m:endChr m:val=")"/>
              <m:sepChr m:val=""/>
              <m:grow/>
            </m:dPr>
            <m:e>
              <m:r>
                <m:t>t</m:t>
              </m:r>
            </m:e>
          </m:d>
        </m:oMath>
      </m:oMathPara>
    </w:p>
    <w:p>
      <w:pPr>
        <w:pStyle w:val="FirstParagraph"/>
      </w:pPr>
      <m:oMathPara>
        <m:oMathParaPr>
          <m:jc m:val="center"/>
        </m:oMathParaPr>
        <m:oMath>
          <m:f>
            <m:fPr>
              <m:type m:val="bar"/>
            </m:fPr>
            <m:num>
              <m:r>
                <m:t>d</m:t>
              </m:r>
              <m:r>
                <m:t>y</m:t>
              </m:r>
            </m:num>
            <m:den>
              <m:r>
                <m:t>d</m:t>
              </m:r>
              <m:r>
                <m:t>t</m:t>
              </m:r>
            </m:den>
          </m:f>
          <m:r>
            <m:rPr>
              <m:sty m:val="p"/>
            </m:rPr>
            <m:t>=</m:t>
          </m:r>
          <m:r>
            <m:rPr>
              <m:sty m:val="p"/>
            </m:rPr>
            <m:t>−</m:t>
          </m:r>
          <m:r>
            <m:t>0.62</m:t>
          </m:r>
          <m:r>
            <m:t>x</m:t>
          </m:r>
          <m:d>
            <m:dPr>
              <m:begChr m:val="("/>
              <m:endChr m:val=")"/>
              <m:sepChr m:val=""/>
              <m:grow/>
            </m:dPr>
            <m:e>
              <m:r>
                <m:t>t</m:t>
              </m:r>
            </m:e>
          </m:d>
          <m:r>
            <m:rPr>
              <m:sty m:val="p"/>
            </m:rPr>
            <m:t>+</m:t>
          </m:r>
          <m:r>
            <m:t>0.07</m:t>
          </m:r>
          <m:r>
            <m:t>x</m:t>
          </m:r>
          <m:d>
            <m:dPr>
              <m:begChr m:val="("/>
              <m:endChr m:val=")"/>
              <m:sepChr m:val=""/>
              <m:grow/>
            </m:dPr>
            <m:e>
              <m:r>
                <m:t>t</m:t>
              </m:r>
            </m:e>
          </m:d>
          <m:r>
            <m:t>y</m:t>
          </m:r>
          <m:d>
            <m:dPr>
              <m:begChr m:val="("/>
              <m:endChr m:val=")"/>
              <m:sepChr m:val=""/>
              <m:grow/>
            </m:dPr>
            <m:e>
              <m:r>
                <m:t>t</m:t>
              </m:r>
            </m:e>
          </m:d>
        </m:oMath>
      </m:oMathPara>
    </w:p>
    <w:p>
      <w:pPr>
        <w:pStyle w:val="FirstParagraph"/>
      </w:pPr>
      <w:r>
        <w:t xml:space="preserve">Постройте график зависимости численности хищников от численности жертв, а также графики изменения численности хищников и численности жертв при</w:t>
      </w:r>
      <w:r>
        <w:t xml:space="preserve"> </w:t>
      </w:r>
      <w:r>
        <w:t xml:space="preserve">следующих начальных условиях:</w:t>
      </w:r>
      <w:r>
        <w:t xml:space="preserve"> </w:t>
      </w:r>
      <m:oMath>
        <m:r>
          <m:t>x</m:t>
        </m:r>
        <m:r>
          <m:t>0</m:t>
        </m:r>
        <m:r>
          <m:rPr>
            <m:sty m:val="p"/>
          </m:rPr>
          <m:t>=</m:t>
        </m:r>
        <m:r>
          <m:t>10</m:t>
        </m:r>
      </m:oMath>
      <w:r>
        <w:t xml:space="preserve">,</w:t>
      </w:r>
      <w:r>
        <w:t xml:space="preserve"> </w:t>
      </w:r>
      <m:oMath>
        <m:r>
          <m:t>y</m:t>
        </m:r>
        <m:r>
          <m:t>0</m:t>
        </m:r>
        <m:r>
          <m:rPr>
            <m:sty m:val="p"/>
          </m:rPr>
          <m:t>=</m:t>
        </m:r>
        <m:r>
          <m:t>30</m:t>
        </m:r>
      </m:oMath>
      <w:r>
        <w:t xml:space="preserve">.</w:t>
      </w:r>
      <w:r>
        <w:t xml:space="preserve"> </w:t>
      </w:r>
      <w:r>
        <w:t xml:space="preserve">Найдите стационарное состояние системы.</w:t>
      </w:r>
    </w:p>
    <w:bookmarkEnd w:id="23"/>
    <w:bookmarkStart w:id="56" w:name="выполнение-лабораторной-работы"/>
    <w:p>
      <w:pPr>
        <w:pStyle w:val="Heading1"/>
      </w:pPr>
      <w:r>
        <w:rPr>
          <w:rStyle w:val="SectionNumber"/>
        </w:rPr>
        <w:t xml:space="preserve">5</w:t>
      </w:r>
      <w:r>
        <w:tab/>
      </w:r>
      <w:r>
        <w:t xml:space="preserve">Выполнение лабораторной работы</w:t>
      </w:r>
    </w:p>
    <w:p>
      <w:pPr>
        <w:pStyle w:val="FirstParagraph"/>
      </w:pPr>
      <w:r>
        <w:t xml:space="preserve">Написали код на Julia:</w:t>
      </w:r>
    </w:p>
    <w:p>
      <w:pPr>
        <w:pStyle w:val="SourceCode"/>
      </w:pPr>
      <w:r>
        <w:rPr>
          <w:rStyle w:val="ImportTok"/>
        </w:rPr>
        <w:t xml:space="preserve">using</w:t>
      </w:r>
      <w:r>
        <w:rPr>
          <w:rStyle w:val="NormalTok"/>
        </w:rPr>
        <w:t xml:space="preserve"> </w:t>
      </w:r>
      <w:r>
        <w:rPr>
          <w:rStyle w:val="BuiltInTok"/>
        </w:rPr>
        <w:t xml:space="preserve">DifferentialEquations</w:t>
      </w:r>
      <w:r>
        <w:br/>
      </w:r>
      <w:r>
        <w:rPr>
          <w:rStyle w:val="ImportTok"/>
        </w:rPr>
        <w:t xml:space="preserve">using</w:t>
      </w:r>
      <w:r>
        <w:rPr>
          <w:rStyle w:val="NormalTok"/>
        </w:rPr>
        <w:t xml:space="preserve"> </w:t>
      </w:r>
      <w:r>
        <w:rPr>
          <w:rStyle w:val="BuiltInTok"/>
        </w:rPr>
        <w:t xml:space="preserve">Plots</w:t>
      </w:r>
      <w:r>
        <w:br/>
      </w:r>
      <w:r>
        <w:rPr>
          <w:rStyle w:val="ImportTok"/>
        </w:rPr>
        <w:t xml:space="preserve">using</w:t>
      </w:r>
      <w:r>
        <w:rPr>
          <w:rStyle w:val="NormalTok"/>
        </w:rPr>
        <w:t xml:space="preserve"> </w:t>
      </w:r>
      <w:r>
        <w:rPr>
          <w:rStyle w:val="BuiltInTok"/>
        </w:rPr>
        <w:t xml:space="preserve">OrdinaryDiffEq</w:t>
      </w:r>
      <w:r>
        <w:br/>
      </w:r>
      <w:r>
        <w:br/>
      </w:r>
      <w:r>
        <w:rPr>
          <w:rStyle w:val="CommentTok"/>
        </w:rPr>
        <w:t xml:space="preserve">#Начальные условия</w:t>
      </w:r>
      <w:r>
        <w:br/>
      </w:r>
      <w:r>
        <w:rPr>
          <w:rStyle w:val="NormalTok"/>
        </w:rPr>
        <w:t xml:space="preserve">p</w:t>
      </w:r>
      <w:r>
        <w:rPr>
          <w:rStyle w:val="OperatorTok"/>
        </w:rPr>
        <w:t xml:space="preserve">=</w:t>
      </w:r>
      <w:r>
        <w:rPr>
          <w:rStyle w:val="NormalTok"/>
        </w:rPr>
        <w:t xml:space="preserve">[</w:t>
      </w:r>
      <w:r>
        <w:rPr>
          <w:rStyle w:val="FloatTok"/>
        </w:rPr>
        <w:t xml:space="preserve">0.54</w:t>
      </w:r>
      <w:r>
        <w:rPr>
          <w:rStyle w:val="NormalTok"/>
        </w:rPr>
        <w:t xml:space="preserve">,</w:t>
      </w:r>
      <w:r>
        <w:rPr>
          <w:rStyle w:val="FloatTok"/>
        </w:rPr>
        <w:t xml:space="preserve">0.031</w:t>
      </w:r>
      <w:r>
        <w:rPr>
          <w:rStyle w:val="NormalTok"/>
        </w:rPr>
        <w:t xml:space="preserve">,</w:t>
      </w:r>
      <w:r>
        <w:rPr>
          <w:rStyle w:val="FloatTok"/>
        </w:rPr>
        <w:t xml:space="preserve">0.62</w:t>
      </w:r>
      <w:r>
        <w:rPr>
          <w:rStyle w:val="NormalTok"/>
        </w:rPr>
        <w:t xml:space="preserve">,</w:t>
      </w:r>
      <w:r>
        <w:rPr>
          <w:rStyle w:val="FloatTok"/>
        </w:rPr>
        <w:t xml:space="preserve">0.07</w:t>
      </w:r>
      <w:r>
        <w:rPr>
          <w:rStyle w:val="NormalTok"/>
        </w:rPr>
        <w:t xml:space="preserve">]</w:t>
      </w:r>
      <w:r>
        <w:br/>
      </w:r>
      <w:r>
        <w:rPr>
          <w:rStyle w:val="NormalTok"/>
        </w:rPr>
        <w:t xml:space="preserve">x0</w:t>
      </w:r>
      <w:r>
        <w:rPr>
          <w:rStyle w:val="OperatorTok"/>
        </w:rPr>
        <w:t xml:space="preserve">=</w:t>
      </w:r>
      <w:r>
        <w:rPr>
          <w:rStyle w:val="FloatTok"/>
        </w:rPr>
        <w:t xml:space="preserve">10</w:t>
      </w:r>
      <w:r>
        <w:br/>
      </w:r>
      <w:r>
        <w:rPr>
          <w:rStyle w:val="NormalTok"/>
        </w:rPr>
        <w:t xml:space="preserve">y0</w:t>
      </w:r>
      <w:r>
        <w:rPr>
          <w:rStyle w:val="OperatorTok"/>
        </w:rPr>
        <w:t xml:space="preserve">=</w:t>
      </w:r>
      <w:r>
        <w:rPr>
          <w:rStyle w:val="FloatTok"/>
        </w:rPr>
        <w:t xml:space="preserve">30</w:t>
      </w:r>
      <w:r>
        <w:br/>
      </w:r>
      <w:r>
        <w:br/>
      </w:r>
      <w:r>
        <w:rPr>
          <w:rStyle w:val="NormalTok"/>
        </w:rPr>
        <w:t xml:space="preserve">tspan</w:t>
      </w:r>
      <w:r>
        <w:rPr>
          <w:rStyle w:val="OperatorTok"/>
        </w:rPr>
        <w:t xml:space="preserve">=</w:t>
      </w:r>
      <w:r>
        <w:rPr>
          <w:rStyle w:val="NormalTok"/>
        </w:rPr>
        <w:t xml:space="preserve">(</w:t>
      </w:r>
      <w:r>
        <w:rPr>
          <w:rStyle w:val="FloatTok"/>
        </w:rPr>
        <w:t xml:space="preserve">0</w:t>
      </w:r>
      <w:r>
        <w:rPr>
          <w:rStyle w:val="NormalTok"/>
        </w:rPr>
        <w:t xml:space="preserve">,</w:t>
      </w:r>
      <w:r>
        <w:rPr>
          <w:rStyle w:val="FloatTok"/>
        </w:rPr>
        <w:t xml:space="preserve">50</w:t>
      </w:r>
      <w:r>
        <w:rPr>
          <w:rStyle w:val="NormalTok"/>
        </w:rPr>
        <w:t xml:space="preserve">)</w:t>
      </w:r>
      <w:r>
        <w:br/>
      </w:r>
      <w:r>
        <w:br/>
      </w:r>
      <w:r>
        <w:rPr>
          <w:rStyle w:val="CommentTok"/>
        </w:rPr>
        <w:t xml:space="preserve">#функция</w:t>
      </w:r>
      <w:r>
        <w:br/>
      </w:r>
      <w:r>
        <w:rPr>
          <w:rStyle w:val="KeywordTok"/>
        </w:rPr>
        <w:t xml:space="preserve">function</w:t>
      </w:r>
      <w:r>
        <w:rPr>
          <w:rStyle w:val="NormalTok"/>
        </w:rPr>
        <w:t xml:space="preserve"> </w:t>
      </w:r>
      <w:r>
        <w:rPr>
          <w:rStyle w:val="FunctionTok"/>
        </w:rPr>
        <w:t xml:space="preserve">lotka_volt</w:t>
      </w:r>
      <w:r>
        <w:rPr>
          <w:rStyle w:val="NormalTok"/>
        </w:rPr>
        <w:t xml:space="preserve">(u,p,t)</w:t>
      </w:r>
      <w:r>
        <w:br/>
      </w:r>
      <w:r>
        <w:rPr>
          <w:rStyle w:val="NormalTok"/>
        </w:rPr>
        <w:t xml:space="preserve">    x,y </w:t>
      </w:r>
      <w:r>
        <w:rPr>
          <w:rStyle w:val="OperatorTok"/>
        </w:rPr>
        <w:t xml:space="preserve">=</w:t>
      </w:r>
      <w:r>
        <w:rPr>
          <w:rStyle w:val="NormalTok"/>
        </w:rPr>
        <w:t xml:space="preserve"> u</w:t>
      </w:r>
      <w:r>
        <w:br/>
      </w:r>
      <w:r>
        <w:rPr>
          <w:rStyle w:val="NormalTok"/>
        </w:rPr>
        <w:t xml:space="preserve">    a, b, c, d </w:t>
      </w:r>
      <w:r>
        <w:rPr>
          <w:rStyle w:val="OperatorTok"/>
        </w:rPr>
        <w:t xml:space="preserve">=</w:t>
      </w:r>
      <w:r>
        <w:rPr>
          <w:rStyle w:val="NormalTok"/>
        </w:rPr>
        <w:t xml:space="preserve"> p</w:t>
      </w:r>
      <w:r>
        <w:br/>
      </w:r>
      <w:r>
        <w:rPr>
          <w:rStyle w:val="NormalTok"/>
        </w:rPr>
        <w:t xml:space="preserve">    dx </w:t>
      </w:r>
      <w:r>
        <w:rPr>
          <w:rStyle w:val="OperatorTok"/>
        </w:rPr>
        <w:t xml:space="preserve">=</w:t>
      </w:r>
      <w:r>
        <w:rPr>
          <w:rStyle w:val="NormalTok"/>
        </w:rPr>
        <w:t xml:space="preserve"> </w:t>
      </w:r>
      <w:r>
        <w:rPr>
          <w:rStyle w:val="OperatorTok"/>
        </w:rPr>
        <w:t xml:space="preserve">-</w:t>
      </w:r>
      <w:r>
        <w:rPr>
          <w:rStyle w:val="NormalTok"/>
        </w:rPr>
        <w:t xml:space="preserve">a</w:t>
      </w:r>
      <w:r>
        <w:rPr>
          <w:rStyle w:val="OperatorTok"/>
        </w:rPr>
        <w:t xml:space="preserve">*</w:t>
      </w:r>
      <w:r>
        <w:rPr>
          <w:rStyle w:val="NormalTok"/>
        </w:rPr>
        <w:t xml:space="preserve">x </w:t>
      </w:r>
      <w:r>
        <w:rPr>
          <w:rStyle w:val="OperatorTok"/>
        </w:rPr>
        <w:t xml:space="preserve">+</w:t>
      </w:r>
      <w:r>
        <w:rPr>
          <w:rStyle w:val="NormalTok"/>
        </w:rPr>
        <w:t xml:space="preserve"> b</w:t>
      </w:r>
      <w:r>
        <w:rPr>
          <w:rStyle w:val="OperatorTok"/>
        </w:rPr>
        <w:t xml:space="preserve">*</w:t>
      </w:r>
      <w:r>
        <w:rPr>
          <w:rStyle w:val="NormalTok"/>
        </w:rPr>
        <w:t xml:space="preserve">x</w:t>
      </w:r>
      <w:r>
        <w:rPr>
          <w:rStyle w:val="OperatorTok"/>
        </w:rPr>
        <w:t xml:space="preserve">*</w:t>
      </w:r>
      <w:r>
        <w:rPr>
          <w:rStyle w:val="NormalTok"/>
        </w:rPr>
        <w:t xml:space="preserve">y</w:t>
      </w:r>
      <w:r>
        <w:br/>
      </w:r>
      <w:r>
        <w:rPr>
          <w:rStyle w:val="NormalTok"/>
        </w:rPr>
        <w:t xml:space="preserve">    dy </w:t>
      </w:r>
      <w:r>
        <w:rPr>
          <w:rStyle w:val="OperatorTok"/>
        </w:rPr>
        <w:t xml:space="preserve">=</w:t>
      </w:r>
      <w:r>
        <w:rPr>
          <w:rStyle w:val="NormalTok"/>
        </w:rPr>
        <w:t xml:space="preserve"> c</w:t>
      </w:r>
      <w:r>
        <w:rPr>
          <w:rStyle w:val="OperatorTok"/>
        </w:rPr>
        <w:t xml:space="preserve">*</w:t>
      </w:r>
      <w:r>
        <w:rPr>
          <w:rStyle w:val="NormalTok"/>
        </w:rPr>
        <w:t xml:space="preserve">y </w:t>
      </w:r>
      <w:r>
        <w:rPr>
          <w:rStyle w:val="OperatorTok"/>
        </w:rPr>
        <w:t xml:space="preserve">-</w:t>
      </w:r>
      <w:r>
        <w:rPr>
          <w:rStyle w:val="NormalTok"/>
        </w:rPr>
        <w:t xml:space="preserve"> d</w:t>
      </w:r>
      <w:r>
        <w:rPr>
          <w:rStyle w:val="OperatorTok"/>
        </w:rPr>
        <w:t xml:space="preserve">*</w:t>
      </w:r>
      <w:r>
        <w:rPr>
          <w:rStyle w:val="NormalTok"/>
        </w:rPr>
        <w:t xml:space="preserve">x</w:t>
      </w:r>
      <w:r>
        <w:rPr>
          <w:rStyle w:val="OperatorTok"/>
        </w:rPr>
        <w:t xml:space="preserve">*</w:t>
      </w:r>
      <w:r>
        <w:rPr>
          <w:rStyle w:val="NormalTok"/>
        </w:rPr>
        <w:t xml:space="preserve">y</w:t>
      </w:r>
      <w:r>
        <w:br/>
      </w:r>
      <w:r>
        <w:rPr>
          <w:rStyle w:val="NormalTok"/>
        </w:rPr>
        <w:t xml:space="preserve">    </w:t>
      </w:r>
      <w:r>
        <w:rPr>
          <w:rStyle w:val="ControlFlowTok"/>
        </w:rPr>
        <w:t xml:space="preserve">return</w:t>
      </w:r>
      <w:r>
        <w:rPr>
          <w:rStyle w:val="NormalTok"/>
        </w:rPr>
        <w:t xml:space="preserve">[dx,dy]</w:t>
      </w:r>
      <w:r>
        <w:br/>
      </w:r>
      <w:r>
        <w:rPr>
          <w:rStyle w:val="KeywordTok"/>
        </w:rPr>
        <w:t xml:space="preserve">end</w:t>
      </w:r>
      <w:r>
        <w:br/>
      </w:r>
      <w:r>
        <w:br/>
      </w:r>
      <w:r>
        <w:rPr>
          <w:rStyle w:val="CommentTok"/>
        </w:rPr>
        <w:t xml:space="preserve">#cтационарное сост</w:t>
      </w:r>
      <w:r>
        <w:br/>
      </w:r>
      <w:r>
        <w:rPr>
          <w:rStyle w:val="NormalTok"/>
        </w:rPr>
        <w:t xml:space="preserve">x1 </w:t>
      </w:r>
      <w:r>
        <w:rPr>
          <w:rStyle w:val="OperatorTok"/>
        </w:rPr>
        <w:t xml:space="preserve">=</w:t>
      </w:r>
      <w:r>
        <w:rPr>
          <w:rStyle w:val="NormalTok"/>
        </w:rPr>
        <w:t xml:space="preserve"> p[</w:t>
      </w:r>
      <w:r>
        <w:rPr>
          <w:rStyle w:val="FloatTok"/>
        </w:rPr>
        <w:t xml:space="preserve">3</w:t>
      </w:r>
      <w:r>
        <w:rPr>
          <w:rStyle w:val="NormalTok"/>
        </w:rPr>
        <w:t xml:space="preserve">]</w:t>
      </w:r>
      <w:r>
        <w:rPr>
          <w:rStyle w:val="OperatorTok"/>
        </w:rPr>
        <w:t xml:space="preserve">/</w:t>
      </w:r>
      <w:r>
        <w:rPr>
          <w:rStyle w:val="NormalTok"/>
        </w:rPr>
        <w:t xml:space="preserve">p[</w:t>
      </w:r>
      <w:r>
        <w:rPr>
          <w:rStyle w:val="FloatTok"/>
        </w:rPr>
        <w:t xml:space="preserve">4</w:t>
      </w:r>
      <w:r>
        <w:rPr>
          <w:rStyle w:val="NormalTok"/>
        </w:rPr>
        <w:t xml:space="preserve">]  </w:t>
      </w:r>
      <w:r>
        <w:br/>
      </w:r>
      <w:r>
        <w:rPr>
          <w:rStyle w:val="NormalTok"/>
        </w:rPr>
        <w:t xml:space="preserve">y1 </w:t>
      </w:r>
      <w:r>
        <w:rPr>
          <w:rStyle w:val="OperatorTok"/>
        </w:rPr>
        <w:t xml:space="preserve">=</w:t>
      </w:r>
      <w:r>
        <w:rPr>
          <w:rStyle w:val="NormalTok"/>
        </w:rPr>
        <w:t xml:space="preserve"> p[</w:t>
      </w:r>
      <w:r>
        <w:rPr>
          <w:rStyle w:val="FloatTok"/>
        </w:rPr>
        <w:t xml:space="preserve">1</w:t>
      </w:r>
      <w:r>
        <w:rPr>
          <w:rStyle w:val="NormalTok"/>
        </w:rPr>
        <w:t xml:space="preserve">]</w:t>
      </w:r>
      <w:r>
        <w:rPr>
          <w:rStyle w:val="OperatorTok"/>
        </w:rPr>
        <w:t xml:space="preserve">/</w:t>
      </w:r>
      <w:r>
        <w:rPr>
          <w:rStyle w:val="NormalTok"/>
        </w:rPr>
        <w:t xml:space="preserve">p[</w:t>
      </w:r>
      <w:r>
        <w:rPr>
          <w:rStyle w:val="FloatTok"/>
        </w:rPr>
        <w:t xml:space="preserve">2</w:t>
      </w:r>
      <w:r>
        <w:rPr>
          <w:rStyle w:val="NormalTok"/>
        </w:rPr>
        <w:t xml:space="preserve">]</w:t>
      </w:r>
      <w:r>
        <w:br/>
      </w:r>
      <w:r>
        <w:br/>
      </w:r>
      <w:r>
        <w:rPr>
          <w:rStyle w:val="CommentTok"/>
        </w:rPr>
        <w:t xml:space="preserve">#опред проблемы</w:t>
      </w:r>
      <w:r>
        <w:br/>
      </w:r>
      <w:r>
        <w:rPr>
          <w:rStyle w:val="NormalTok"/>
        </w:rPr>
        <w:t xml:space="preserve">prob1 </w:t>
      </w:r>
      <w:r>
        <w:rPr>
          <w:rStyle w:val="OperatorTok"/>
        </w:rPr>
        <w:t xml:space="preserve">=</w:t>
      </w:r>
      <w:r>
        <w:rPr>
          <w:rStyle w:val="NormalTok"/>
        </w:rPr>
        <w:t xml:space="preserve"> </w:t>
      </w:r>
      <w:r>
        <w:rPr>
          <w:rStyle w:val="FunctionTok"/>
        </w:rPr>
        <w:t xml:space="preserve">ODEProblem</w:t>
      </w:r>
      <w:r>
        <w:rPr>
          <w:rStyle w:val="NormalTok"/>
        </w:rPr>
        <w:t xml:space="preserve">(lotka_volt,[x0,y0],tspan,p)</w:t>
      </w:r>
      <w:r>
        <w:br/>
      </w:r>
      <w:r>
        <w:rPr>
          <w:rStyle w:val="NormalTok"/>
        </w:rPr>
        <w:t xml:space="preserve">prob2 </w:t>
      </w:r>
      <w:r>
        <w:rPr>
          <w:rStyle w:val="OperatorTok"/>
        </w:rPr>
        <w:t xml:space="preserve">=</w:t>
      </w:r>
      <w:r>
        <w:rPr>
          <w:rStyle w:val="NormalTok"/>
        </w:rPr>
        <w:t xml:space="preserve"> </w:t>
      </w:r>
      <w:r>
        <w:rPr>
          <w:rStyle w:val="FunctionTok"/>
        </w:rPr>
        <w:t xml:space="preserve">ODEProblem</w:t>
      </w:r>
      <w:r>
        <w:rPr>
          <w:rStyle w:val="NormalTok"/>
        </w:rPr>
        <w:t xml:space="preserve">(lotka_volt,[x1,y1],tspan,p)</w:t>
      </w:r>
      <w:r>
        <w:br/>
      </w:r>
      <w:r>
        <w:br/>
      </w:r>
      <w:r>
        <w:rPr>
          <w:rStyle w:val="CommentTok"/>
        </w:rPr>
        <w:t xml:space="preserve">#опред решения</w:t>
      </w:r>
      <w:r>
        <w:br/>
      </w:r>
      <w:r>
        <w:rPr>
          <w:rStyle w:val="NormalTok"/>
        </w:rPr>
        <w:t xml:space="preserve">sol1 </w:t>
      </w:r>
      <w:r>
        <w:rPr>
          <w:rStyle w:val="OperatorTok"/>
        </w:rPr>
        <w:t xml:space="preserve">=</w:t>
      </w:r>
      <w:r>
        <w:rPr>
          <w:rStyle w:val="NormalTok"/>
        </w:rPr>
        <w:t xml:space="preserve"> </w:t>
      </w:r>
      <w:r>
        <w:rPr>
          <w:rStyle w:val="FunctionTok"/>
        </w:rPr>
        <w:t xml:space="preserve">solve</w:t>
      </w:r>
      <w:r>
        <w:rPr>
          <w:rStyle w:val="NormalTok"/>
        </w:rPr>
        <w:t xml:space="preserve">(prob1, </w:t>
      </w:r>
      <w:r>
        <w:rPr>
          <w:rStyle w:val="FunctionTok"/>
        </w:rPr>
        <w:t xml:space="preserve">Tsit5</w:t>
      </w:r>
      <w:r>
        <w:rPr>
          <w:rStyle w:val="NormalTok"/>
        </w:rPr>
        <w:t xml:space="preserve">(), dtmax</w:t>
      </w:r>
      <w:r>
        <w:rPr>
          <w:rStyle w:val="OperatorTok"/>
        </w:rPr>
        <w:t xml:space="preserve">=</w:t>
      </w:r>
      <w:r>
        <w:rPr>
          <w:rStyle w:val="FloatTok"/>
        </w:rPr>
        <w:t xml:space="preserve">0.05</w:t>
      </w:r>
      <w:r>
        <w:rPr>
          <w:rStyle w:val="NormalTok"/>
        </w:rPr>
        <w:t xml:space="preserve">)</w:t>
      </w:r>
      <w:r>
        <w:br/>
      </w:r>
      <w:r>
        <w:rPr>
          <w:rStyle w:val="NormalTok"/>
        </w:rPr>
        <w:t xml:space="preserve">sol2 </w:t>
      </w:r>
      <w:r>
        <w:rPr>
          <w:rStyle w:val="OperatorTok"/>
        </w:rPr>
        <w:t xml:space="preserve">=</w:t>
      </w:r>
      <w:r>
        <w:rPr>
          <w:rStyle w:val="NormalTok"/>
        </w:rPr>
        <w:t xml:space="preserve"> </w:t>
      </w:r>
      <w:r>
        <w:rPr>
          <w:rStyle w:val="FunctionTok"/>
        </w:rPr>
        <w:t xml:space="preserve">solve</w:t>
      </w:r>
      <w:r>
        <w:rPr>
          <w:rStyle w:val="NormalTok"/>
        </w:rPr>
        <w:t xml:space="preserve">(prob2, </w:t>
      </w:r>
      <w:r>
        <w:rPr>
          <w:rStyle w:val="FunctionTok"/>
        </w:rPr>
        <w:t xml:space="preserve">Tsit5</w:t>
      </w:r>
      <w:r>
        <w:rPr>
          <w:rStyle w:val="NormalTok"/>
        </w:rPr>
        <w:t xml:space="preserve">(), dtmax</w:t>
      </w:r>
      <w:r>
        <w:rPr>
          <w:rStyle w:val="OperatorTok"/>
        </w:rPr>
        <w:t xml:space="preserve">=</w:t>
      </w:r>
      <w:r>
        <w:rPr>
          <w:rStyle w:val="FloatTok"/>
        </w:rPr>
        <w:t xml:space="preserve">0.05</w:t>
      </w:r>
      <w:r>
        <w:rPr>
          <w:rStyle w:val="NormalTok"/>
        </w:rPr>
        <w:t xml:space="preserve">)</w:t>
      </w:r>
      <w:r>
        <w:br/>
      </w:r>
      <w:r>
        <w:br/>
      </w:r>
      <w:r>
        <w:rPr>
          <w:rStyle w:val="CommentTok"/>
        </w:rPr>
        <w:t xml:space="preserve">#графики для 1 и 2 случая а также фазовые портреты.</w:t>
      </w:r>
      <w:r>
        <w:br/>
      </w:r>
      <w:r>
        <w:rPr>
          <w:rStyle w:val="FunctionTok"/>
        </w:rPr>
        <w:t xml:space="preserve">plot</w:t>
      </w:r>
      <w:r>
        <w:rPr>
          <w:rStyle w:val="NormalTok"/>
        </w:rPr>
        <w:t xml:space="preserve">(sol1, title </w:t>
      </w:r>
      <w:r>
        <w:rPr>
          <w:rStyle w:val="OperatorTok"/>
        </w:rPr>
        <w:t xml:space="preserve">=</w:t>
      </w:r>
      <w:r>
        <w:rPr>
          <w:rStyle w:val="NormalTok"/>
        </w:rPr>
        <w:t xml:space="preserve"> </w:t>
      </w:r>
      <w:r>
        <w:rPr>
          <w:rStyle w:val="StringTok"/>
        </w:rPr>
        <w:t xml:space="preserve">"Точки x0, y0"</w:t>
      </w:r>
      <w:r>
        <w:rPr>
          <w:rStyle w:val="NormalTok"/>
        </w:rPr>
        <w:t xml:space="preserve">)</w:t>
      </w:r>
      <w:r>
        <w:br/>
      </w:r>
      <w:r>
        <w:rPr>
          <w:rStyle w:val="FunctionTok"/>
        </w:rPr>
        <w:t xml:space="preserve">plot</w:t>
      </w:r>
      <w:r>
        <w:rPr>
          <w:rStyle w:val="NormalTok"/>
        </w:rPr>
        <w:t xml:space="preserve">(sol1, vars </w:t>
      </w:r>
      <w:r>
        <w:rPr>
          <w:rStyle w:val="OperatorTok"/>
        </w:rPr>
        <w:t xml:space="preserve">=</w:t>
      </w:r>
      <w:r>
        <w:rPr>
          <w:rStyle w:val="NormalTok"/>
        </w:rPr>
        <w:t xml:space="preserve"> (</w:t>
      </w:r>
      <w:r>
        <w:rPr>
          <w:rStyle w:val="FloatTok"/>
        </w:rPr>
        <w:t xml:space="preserve">2</w:t>
      </w:r>
      <w:r>
        <w:rPr>
          <w:rStyle w:val="NormalTok"/>
        </w:rPr>
        <w:t xml:space="preserve">,</w:t>
      </w:r>
      <w:r>
        <w:rPr>
          <w:rStyle w:val="FloatTok"/>
        </w:rPr>
        <w:t xml:space="preserve">1</w:t>
      </w:r>
      <w:r>
        <w:rPr>
          <w:rStyle w:val="NormalTok"/>
        </w:rPr>
        <w:t xml:space="preserve">), title </w:t>
      </w:r>
      <w:r>
        <w:rPr>
          <w:rStyle w:val="OperatorTok"/>
        </w:rPr>
        <w:t xml:space="preserve">=</w:t>
      </w:r>
      <w:r>
        <w:rPr>
          <w:rStyle w:val="NormalTok"/>
        </w:rPr>
        <w:t xml:space="preserve"> </w:t>
      </w:r>
      <w:r>
        <w:rPr>
          <w:rStyle w:val="StringTok"/>
        </w:rPr>
        <w:t xml:space="preserve">"Точки x0, y0"</w:t>
      </w:r>
      <w:r>
        <w:rPr>
          <w:rStyle w:val="NormalTok"/>
        </w:rPr>
        <w:t xml:space="preserve">)</w:t>
      </w:r>
      <w:r>
        <w:br/>
      </w:r>
      <w:r>
        <w:rPr>
          <w:rStyle w:val="FunctionTok"/>
        </w:rPr>
        <w:t xml:space="preserve">plot</w:t>
      </w:r>
      <w:r>
        <w:rPr>
          <w:rStyle w:val="NormalTok"/>
        </w:rPr>
        <w:t xml:space="preserve">(sol2, title </w:t>
      </w:r>
      <w:r>
        <w:rPr>
          <w:rStyle w:val="OperatorTok"/>
        </w:rPr>
        <w:t xml:space="preserve">=</w:t>
      </w:r>
      <w:r>
        <w:rPr>
          <w:rStyle w:val="NormalTok"/>
        </w:rPr>
        <w:t xml:space="preserve"> </w:t>
      </w:r>
      <w:r>
        <w:rPr>
          <w:rStyle w:val="StringTok"/>
        </w:rPr>
        <w:t xml:space="preserve">"Стац. точка"</w:t>
      </w:r>
      <w:r>
        <w:rPr>
          <w:rStyle w:val="NormalTok"/>
        </w:rPr>
        <w:t xml:space="preserve">)</w:t>
      </w:r>
      <w:r>
        <w:br/>
      </w:r>
      <w:r>
        <w:rPr>
          <w:rStyle w:val="FunctionTok"/>
        </w:rPr>
        <w:t xml:space="preserve">scatter</w:t>
      </w:r>
      <w:r>
        <w:rPr>
          <w:rStyle w:val="NormalTok"/>
        </w:rPr>
        <w:t xml:space="preserve">(sol2, vars </w:t>
      </w:r>
      <w:r>
        <w:rPr>
          <w:rStyle w:val="OperatorTok"/>
        </w:rPr>
        <w:t xml:space="preserve">=</w:t>
      </w:r>
      <w:r>
        <w:rPr>
          <w:rStyle w:val="NormalTok"/>
        </w:rPr>
        <w:t xml:space="preserve"> (</w:t>
      </w:r>
      <w:r>
        <w:rPr>
          <w:rStyle w:val="FloatTok"/>
        </w:rPr>
        <w:t xml:space="preserve">2</w:t>
      </w:r>
      <w:r>
        <w:rPr>
          <w:rStyle w:val="NormalTok"/>
        </w:rPr>
        <w:t xml:space="preserve">,</w:t>
      </w:r>
      <w:r>
        <w:rPr>
          <w:rStyle w:val="FloatTok"/>
        </w:rPr>
        <w:t xml:space="preserve">1</w:t>
      </w:r>
      <w:r>
        <w:rPr>
          <w:rStyle w:val="NormalTok"/>
        </w:rPr>
        <w:t xml:space="preserve">), title </w:t>
      </w:r>
      <w:r>
        <w:rPr>
          <w:rStyle w:val="OperatorTok"/>
        </w:rPr>
        <w:t xml:space="preserve">=</w:t>
      </w:r>
      <w:r>
        <w:rPr>
          <w:rStyle w:val="NormalTok"/>
        </w:rPr>
        <w:t xml:space="preserve"> </w:t>
      </w:r>
      <w:r>
        <w:rPr>
          <w:rStyle w:val="StringTok"/>
        </w:rPr>
        <w:t xml:space="preserve">"Точки x0, y0"</w:t>
      </w:r>
      <w:r>
        <w:rPr>
          <w:rStyle w:val="NormalTok"/>
        </w:rPr>
        <w:t xml:space="preserve">)</w:t>
      </w:r>
    </w:p>
    <w:p>
      <w:pPr>
        <w:pStyle w:val="FirstParagraph"/>
      </w:pPr>
      <w:r>
        <w:t xml:space="preserve">Записали 2 случая на языке OpenModelica</w:t>
      </w:r>
    </w:p>
    <w:p>
      <w:pPr>
        <w:pStyle w:val="SourceCode"/>
      </w:pPr>
      <w:r>
        <w:rPr>
          <w:rStyle w:val="VerbatimChar"/>
        </w:rPr>
        <w:t xml:space="preserve">model lab5</w:t>
      </w:r>
      <w:r>
        <w:br/>
      </w:r>
      <w:r>
        <w:br/>
      </w:r>
      <w:r>
        <w:rPr>
          <w:rStyle w:val="VerbatimChar"/>
        </w:rPr>
        <w:t xml:space="preserve">parameter Real a = 0.54;</w:t>
      </w:r>
      <w:r>
        <w:br/>
      </w:r>
      <w:r>
        <w:rPr>
          <w:rStyle w:val="VerbatimChar"/>
        </w:rPr>
        <w:t xml:space="preserve">parameter Real b = 0.031;</w:t>
      </w:r>
      <w:r>
        <w:br/>
      </w:r>
      <w:r>
        <w:rPr>
          <w:rStyle w:val="VerbatimChar"/>
        </w:rPr>
        <w:t xml:space="preserve">parameter Real c = 0.62;</w:t>
      </w:r>
      <w:r>
        <w:br/>
      </w:r>
      <w:r>
        <w:rPr>
          <w:rStyle w:val="VerbatimChar"/>
        </w:rPr>
        <w:t xml:space="preserve">parameter Real d = 0.07;</w:t>
      </w:r>
      <w:r>
        <w:br/>
      </w:r>
      <w:r>
        <w:br/>
      </w:r>
      <w:r>
        <w:rPr>
          <w:rStyle w:val="VerbatimChar"/>
        </w:rPr>
        <w:t xml:space="preserve">Real x(start = 10);</w:t>
      </w:r>
      <w:r>
        <w:br/>
      </w:r>
      <w:r>
        <w:rPr>
          <w:rStyle w:val="VerbatimChar"/>
        </w:rPr>
        <w:t xml:space="preserve">Real y(start = 30);</w:t>
      </w:r>
      <w:r>
        <w:br/>
      </w:r>
      <w:r>
        <w:br/>
      </w:r>
      <w:r>
        <w:rPr>
          <w:rStyle w:val="VerbatimChar"/>
        </w:rPr>
        <w:t xml:space="preserve">equation</w:t>
      </w:r>
      <w:r>
        <w:br/>
      </w:r>
      <w:r>
        <w:rPr>
          <w:rStyle w:val="VerbatimChar"/>
        </w:rPr>
        <w:t xml:space="preserve">  der(x) = -a*x + b*x*y;</w:t>
      </w:r>
      <w:r>
        <w:br/>
      </w:r>
      <w:r>
        <w:rPr>
          <w:rStyle w:val="VerbatimChar"/>
        </w:rPr>
        <w:t xml:space="preserve">  der(y) = c*y - d*x*y;</w:t>
      </w:r>
      <w:r>
        <w:br/>
      </w:r>
      <w:r>
        <w:br/>
      </w:r>
      <w:r>
        <w:rPr>
          <w:rStyle w:val="VerbatimChar"/>
        </w:rPr>
        <w:t xml:space="preserve">end lab5;</w:t>
      </w:r>
      <w:r>
        <w:br/>
      </w:r>
      <w:r>
        <w:br/>
      </w:r>
      <w:r>
        <w:br/>
      </w:r>
      <w:r>
        <w:br/>
      </w:r>
      <w:r>
        <w:rPr>
          <w:rStyle w:val="VerbatimChar"/>
        </w:rPr>
        <w:t xml:space="preserve">model lab5</w:t>
      </w:r>
      <w:r>
        <w:br/>
      </w:r>
      <w:r>
        <w:br/>
      </w:r>
      <w:r>
        <w:rPr>
          <w:rStyle w:val="VerbatimChar"/>
        </w:rPr>
        <w:t xml:space="preserve">parameter Real a = 0.54;</w:t>
      </w:r>
      <w:r>
        <w:br/>
      </w:r>
      <w:r>
        <w:rPr>
          <w:rStyle w:val="VerbatimChar"/>
        </w:rPr>
        <w:t xml:space="preserve">parameter Real b = 0.031;</w:t>
      </w:r>
      <w:r>
        <w:br/>
      </w:r>
      <w:r>
        <w:rPr>
          <w:rStyle w:val="VerbatimChar"/>
        </w:rPr>
        <w:t xml:space="preserve">parameter Real c = 0.62;</w:t>
      </w:r>
      <w:r>
        <w:br/>
      </w:r>
      <w:r>
        <w:rPr>
          <w:rStyle w:val="VerbatimChar"/>
        </w:rPr>
        <w:t xml:space="preserve">parameter Real d = 0.07;</w:t>
      </w:r>
      <w:r>
        <w:br/>
      </w:r>
      <w:r>
        <w:br/>
      </w:r>
      <w:r>
        <w:rPr>
          <w:rStyle w:val="VerbatimChar"/>
        </w:rPr>
        <w:t xml:space="preserve">Real x(start = c/d);</w:t>
      </w:r>
      <w:r>
        <w:br/>
      </w:r>
      <w:r>
        <w:rPr>
          <w:rStyle w:val="VerbatimChar"/>
        </w:rPr>
        <w:t xml:space="preserve">Real y(start = a/b);</w:t>
      </w:r>
      <w:r>
        <w:br/>
      </w:r>
      <w:r>
        <w:br/>
      </w:r>
      <w:r>
        <w:rPr>
          <w:rStyle w:val="VerbatimChar"/>
        </w:rPr>
        <w:t xml:space="preserve">equation</w:t>
      </w:r>
      <w:r>
        <w:br/>
      </w:r>
      <w:r>
        <w:rPr>
          <w:rStyle w:val="VerbatimChar"/>
        </w:rPr>
        <w:t xml:space="preserve">  der(x) = -a*x + b*x*y;</w:t>
      </w:r>
      <w:r>
        <w:br/>
      </w:r>
      <w:r>
        <w:rPr>
          <w:rStyle w:val="VerbatimChar"/>
        </w:rPr>
        <w:t xml:space="preserve">  der(y) = c*y - d*x*y;</w:t>
      </w:r>
      <w:r>
        <w:br/>
      </w:r>
      <w:r>
        <w:br/>
      </w:r>
      <w:r>
        <w:rPr>
          <w:rStyle w:val="VerbatimChar"/>
        </w:rPr>
        <w:t xml:space="preserve">end lab5;</w:t>
      </w:r>
      <w:r>
        <w:br/>
      </w:r>
    </w:p>
    <w:p>
      <w:pPr>
        <w:pStyle w:val="FirstParagraph"/>
      </w:pPr>
      <w:r>
        <w:t xml:space="preserve">и получили следующие результаты.</w:t>
      </w:r>
    </w:p>
    <w:p>
      <w:pPr>
        <w:pStyle w:val="BodyText"/>
      </w:pPr>
      <w:r>
        <w:t xml:space="preserve">Для первого случая в Julia график и фазовый портрет:</w:t>
      </w:r>
    </w:p>
    <w:bookmarkStart w:id="0" w:name="fig:001"/>
    <w:p>
      <w:pPr>
        <w:pStyle w:val="CaptionedFigure"/>
      </w:pPr>
      <w:bookmarkStart w:id="27" w:name="fig:001"/>
      <w:r>
        <w:drawing>
          <wp:inline>
            <wp:extent cx="5334000" cy="3632748"/>
            <wp:effectExtent b="0" l="0" r="0" t="0"/>
            <wp:docPr descr="Figure 1: График сл 1 джулия" title="" id="25" name="Picture"/>
            <a:graphic>
              <a:graphicData uri="http://schemas.openxmlformats.org/drawingml/2006/picture">
                <pic:pic>
                  <pic:nvPicPr>
                    <pic:cNvPr descr="image/jl1.png" id="26" name="Picture"/>
                    <pic:cNvPicPr>
                      <a:picLocks noChangeArrowheads="1" noChangeAspect="1"/>
                    </pic:cNvPicPr>
                  </pic:nvPicPr>
                  <pic:blipFill>
                    <a:blip r:embed="rId24"/>
                    <a:stretch>
                      <a:fillRect/>
                    </a:stretch>
                  </pic:blipFill>
                  <pic:spPr bwMode="auto">
                    <a:xfrm>
                      <a:off x="0" y="0"/>
                      <a:ext cx="5334000" cy="3632748"/>
                    </a:xfrm>
                    <a:prstGeom prst="rect">
                      <a:avLst/>
                    </a:prstGeom>
                    <a:noFill/>
                    <a:ln w="9525">
                      <a:noFill/>
                      <a:headEnd/>
                      <a:tailEnd/>
                    </a:ln>
                  </pic:spPr>
                </pic:pic>
              </a:graphicData>
            </a:graphic>
          </wp:inline>
        </w:drawing>
      </w:r>
      <w:bookmarkEnd w:id="27"/>
    </w:p>
    <w:p>
      <w:pPr>
        <w:pStyle w:val="ImageCaption"/>
      </w:pPr>
      <w:r>
        <w:t xml:space="preserve">Figure 1: График сл 1 джулия</w:t>
      </w:r>
    </w:p>
    <w:bookmarkEnd w:id="0"/>
    <w:bookmarkStart w:id="0" w:name="fig:002"/>
    <w:p>
      <w:pPr>
        <w:pStyle w:val="CaptionedFigure"/>
      </w:pPr>
      <w:bookmarkStart w:id="31" w:name="fig:002"/>
      <w:r>
        <w:drawing>
          <wp:inline>
            <wp:extent cx="5334000" cy="3333750"/>
            <wp:effectExtent b="0" l="0" r="0" t="0"/>
            <wp:docPr descr="Figure 2: Фазовый портрет сл 1 джулия" title="" id="29" name="Picture"/>
            <a:graphic>
              <a:graphicData uri="http://schemas.openxmlformats.org/drawingml/2006/picture">
                <pic:pic>
                  <pic:nvPicPr>
                    <pic:cNvPr descr="image/jl1p.png" id="30" name="Picture"/>
                    <pic:cNvPicPr>
                      <a:picLocks noChangeArrowheads="1" noChangeAspect="1"/>
                    </pic:cNvPicPr>
                  </pic:nvPicPr>
                  <pic:blipFill>
                    <a:blip r:embed="rId28"/>
                    <a:stretch>
                      <a:fillRect/>
                    </a:stretch>
                  </pic:blipFill>
                  <pic:spPr bwMode="auto">
                    <a:xfrm>
                      <a:off x="0" y="0"/>
                      <a:ext cx="5334000" cy="3333750"/>
                    </a:xfrm>
                    <a:prstGeom prst="rect">
                      <a:avLst/>
                    </a:prstGeom>
                    <a:noFill/>
                    <a:ln w="9525">
                      <a:noFill/>
                      <a:headEnd/>
                      <a:tailEnd/>
                    </a:ln>
                  </pic:spPr>
                </pic:pic>
              </a:graphicData>
            </a:graphic>
          </wp:inline>
        </w:drawing>
      </w:r>
      <w:bookmarkEnd w:id="31"/>
    </w:p>
    <w:p>
      <w:pPr>
        <w:pStyle w:val="ImageCaption"/>
      </w:pPr>
      <w:r>
        <w:t xml:space="preserve">Figure 2: Фазовый портрет сл 1 джулия</w:t>
      </w:r>
    </w:p>
    <w:bookmarkEnd w:id="0"/>
    <w:p>
      <w:pPr>
        <w:pStyle w:val="BodyText"/>
      </w:pPr>
      <w:r>
        <w:t xml:space="preserve">Для первого случая в Open Modelica график и фазовый портрет:</w:t>
      </w:r>
    </w:p>
    <w:bookmarkStart w:id="0" w:name="fig:003"/>
    <w:p>
      <w:pPr>
        <w:pStyle w:val="CaptionedFigure"/>
      </w:pPr>
      <w:bookmarkStart w:id="35" w:name="fig:003"/>
      <w:r>
        <w:drawing>
          <wp:inline>
            <wp:extent cx="5334000" cy="3333750"/>
            <wp:effectExtent b="0" l="0" r="0" t="0"/>
            <wp:docPr descr="Figure 3: График сл 1 моделика" title="" id="33" name="Picture"/>
            <a:graphic>
              <a:graphicData uri="http://schemas.openxmlformats.org/drawingml/2006/picture">
                <pic:pic>
                  <pic:nvPicPr>
                    <pic:cNvPr descr="image/om1.png" id="34" name="Picture"/>
                    <pic:cNvPicPr>
                      <a:picLocks noChangeArrowheads="1" noChangeAspect="1"/>
                    </pic:cNvPicPr>
                  </pic:nvPicPr>
                  <pic:blipFill>
                    <a:blip r:embed="rId32"/>
                    <a:stretch>
                      <a:fillRect/>
                    </a:stretch>
                  </pic:blipFill>
                  <pic:spPr bwMode="auto">
                    <a:xfrm>
                      <a:off x="0" y="0"/>
                      <a:ext cx="5334000" cy="3333750"/>
                    </a:xfrm>
                    <a:prstGeom prst="rect">
                      <a:avLst/>
                    </a:prstGeom>
                    <a:noFill/>
                    <a:ln w="9525">
                      <a:noFill/>
                      <a:headEnd/>
                      <a:tailEnd/>
                    </a:ln>
                  </pic:spPr>
                </pic:pic>
              </a:graphicData>
            </a:graphic>
          </wp:inline>
        </w:drawing>
      </w:r>
      <w:bookmarkEnd w:id="35"/>
    </w:p>
    <w:p>
      <w:pPr>
        <w:pStyle w:val="ImageCaption"/>
      </w:pPr>
      <w:r>
        <w:t xml:space="preserve">Figure 3: График сл 1 моделика</w:t>
      </w:r>
    </w:p>
    <w:bookmarkEnd w:id="0"/>
    <w:bookmarkStart w:id="0" w:name="fig:004"/>
    <w:p>
      <w:pPr>
        <w:pStyle w:val="CaptionedFigure"/>
      </w:pPr>
      <w:bookmarkStart w:id="39" w:name="fig:004"/>
      <w:r>
        <w:drawing>
          <wp:inline>
            <wp:extent cx="5334000" cy="3333750"/>
            <wp:effectExtent b="0" l="0" r="0" t="0"/>
            <wp:docPr descr="Figure 4: Фазовый портрет сл 1 моделика" title="" id="37" name="Picture"/>
            <a:graphic>
              <a:graphicData uri="http://schemas.openxmlformats.org/drawingml/2006/picture">
                <pic:pic>
                  <pic:nvPicPr>
                    <pic:cNvPr descr="image/om1p.png" id="38" name="Picture"/>
                    <pic:cNvPicPr>
                      <a:picLocks noChangeArrowheads="1" noChangeAspect="1"/>
                    </pic:cNvPicPr>
                  </pic:nvPicPr>
                  <pic:blipFill>
                    <a:blip r:embed="rId36"/>
                    <a:stretch>
                      <a:fillRect/>
                    </a:stretch>
                  </pic:blipFill>
                  <pic:spPr bwMode="auto">
                    <a:xfrm>
                      <a:off x="0" y="0"/>
                      <a:ext cx="5334000" cy="3333750"/>
                    </a:xfrm>
                    <a:prstGeom prst="rect">
                      <a:avLst/>
                    </a:prstGeom>
                    <a:noFill/>
                    <a:ln w="9525">
                      <a:noFill/>
                      <a:headEnd/>
                      <a:tailEnd/>
                    </a:ln>
                  </pic:spPr>
                </pic:pic>
              </a:graphicData>
            </a:graphic>
          </wp:inline>
        </w:drawing>
      </w:r>
      <w:bookmarkEnd w:id="39"/>
    </w:p>
    <w:p>
      <w:pPr>
        <w:pStyle w:val="ImageCaption"/>
      </w:pPr>
      <w:r>
        <w:t xml:space="preserve">Figure 4: Фазовый портрет сл 1 моделика</w:t>
      </w:r>
    </w:p>
    <w:bookmarkEnd w:id="0"/>
    <w:p>
      <w:pPr>
        <w:pStyle w:val="BodyText"/>
      </w:pPr>
      <w:r>
        <w:t xml:space="preserve">Для второго случая в Julia график и фазовый портрет:</w:t>
      </w:r>
    </w:p>
    <w:bookmarkStart w:id="0" w:name="fig:005"/>
    <w:p>
      <w:pPr>
        <w:pStyle w:val="CaptionedFigure"/>
      </w:pPr>
      <w:bookmarkStart w:id="43" w:name="fig:005"/>
      <w:r>
        <w:drawing>
          <wp:inline>
            <wp:extent cx="5334000" cy="3601104"/>
            <wp:effectExtent b="0" l="0" r="0" t="0"/>
            <wp:docPr descr="Figure 5: График сл 2 джулия" title="" id="41" name="Picture"/>
            <a:graphic>
              <a:graphicData uri="http://schemas.openxmlformats.org/drawingml/2006/picture">
                <pic:pic>
                  <pic:nvPicPr>
                    <pic:cNvPr descr="image/jl2.png" id="42" name="Picture"/>
                    <pic:cNvPicPr>
                      <a:picLocks noChangeArrowheads="1" noChangeAspect="1"/>
                    </pic:cNvPicPr>
                  </pic:nvPicPr>
                  <pic:blipFill>
                    <a:blip r:embed="rId40"/>
                    <a:stretch>
                      <a:fillRect/>
                    </a:stretch>
                  </pic:blipFill>
                  <pic:spPr bwMode="auto">
                    <a:xfrm>
                      <a:off x="0" y="0"/>
                      <a:ext cx="5334000" cy="3601104"/>
                    </a:xfrm>
                    <a:prstGeom prst="rect">
                      <a:avLst/>
                    </a:prstGeom>
                    <a:noFill/>
                    <a:ln w="9525">
                      <a:noFill/>
                      <a:headEnd/>
                      <a:tailEnd/>
                    </a:ln>
                  </pic:spPr>
                </pic:pic>
              </a:graphicData>
            </a:graphic>
          </wp:inline>
        </w:drawing>
      </w:r>
      <w:bookmarkEnd w:id="43"/>
    </w:p>
    <w:p>
      <w:pPr>
        <w:pStyle w:val="ImageCaption"/>
      </w:pPr>
      <w:r>
        <w:t xml:space="preserve">Figure 5: График сл 2 джулия</w:t>
      </w:r>
    </w:p>
    <w:bookmarkEnd w:id="0"/>
    <w:bookmarkStart w:id="0" w:name="fig:006"/>
    <w:p>
      <w:pPr>
        <w:pStyle w:val="CaptionedFigure"/>
      </w:pPr>
      <w:bookmarkStart w:id="47" w:name="fig:006"/>
      <w:r>
        <w:drawing>
          <wp:inline>
            <wp:extent cx="5334000" cy="3587853"/>
            <wp:effectExtent b="0" l="0" r="0" t="0"/>
            <wp:docPr descr="Figure 6: Фазовый портрет сл 2 джулия" title="" id="45" name="Picture"/>
            <a:graphic>
              <a:graphicData uri="http://schemas.openxmlformats.org/drawingml/2006/picture">
                <pic:pic>
                  <pic:nvPicPr>
                    <pic:cNvPr descr="image/jl2p.png" id="46" name="Picture"/>
                    <pic:cNvPicPr>
                      <a:picLocks noChangeArrowheads="1" noChangeAspect="1"/>
                    </pic:cNvPicPr>
                  </pic:nvPicPr>
                  <pic:blipFill>
                    <a:blip r:embed="rId44"/>
                    <a:stretch>
                      <a:fillRect/>
                    </a:stretch>
                  </pic:blipFill>
                  <pic:spPr bwMode="auto">
                    <a:xfrm>
                      <a:off x="0" y="0"/>
                      <a:ext cx="5334000" cy="3587853"/>
                    </a:xfrm>
                    <a:prstGeom prst="rect">
                      <a:avLst/>
                    </a:prstGeom>
                    <a:noFill/>
                    <a:ln w="9525">
                      <a:noFill/>
                      <a:headEnd/>
                      <a:tailEnd/>
                    </a:ln>
                  </pic:spPr>
                </pic:pic>
              </a:graphicData>
            </a:graphic>
          </wp:inline>
        </w:drawing>
      </w:r>
      <w:bookmarkEnd w:id="47"/>
    </w:p>
    <w:p>
      <w:pPr>
        <w:pStyle w:val="ImageCaption"/>
      </w:pPr>
      <w:r>
        <w:t xml:space="preserve">Figure 6: Фазовый портрет сл 2 джулия</w:t>
      </w:r>
    </w:p>
    <w:bookmarkEnd w:id="0"/>
    <w:p>
      <w:pPr>
        <w:pStyle w:val="BodyText"/>
      </w:pPr>
      <w:r>
        <w:t xml:space="preserve">Для второго случая в Open Modelica график и фазовый портрет:</w:t>
      </w:r>
    </w:p>
    <w:bookmarkStart w:id="0" w:name="fig:007"/>
    <w:p>
      <w:pPr>
        <w:pStyle w:val="CaptionedFigure"/>
      </w:pPr>
      <w:bookmarkStart w:id="51" w:name="fig:007"/>
      <w:r>
        <w:drawing>
          <wp:inline>
            <wp:extent cx="5334000" cy="3333750"/>
            <wp:effectExtent b="0" l="0" r="0" t="0"/>
            <wp:docPr descr="Figure 7: График сл 2 моделика" title="" id="49" name="Picture"/>
            <a:graphic>
              <a:graphicData uri="http://schemas.openxmlformats.org/drawingml/2006/picture">
                <pic:pic>
                  <pic:nvPicPr>
                    <pic:cNvPr descr="image/om2.png" id="50" name="Picture"/>
                    <pic:cNvPicPr>
                      <a:picLocks noChangeArrowheads="1" noChangeAspect="1"/>
                    </pic:cNvPicPr>
                  </pic:nvPicPr>
                  <pic:blipFill>
                    <a:blip r:embed="rId48"/>
                    <a:stretch>
                      <a:fillRect/>
                    </a:stretch>
                  </pic:blipFill>
                  <pic:spPr bwMode="auto">
                    <a:xfrm>
                      <a:off x="0" y="0"/>
                      <a:ext cx="5334000" cy="3333750"/>
                    </a:xfrm>
                    <a:prstGeom prst="rect">
                      <a:avLst/>
                    </a:prstGeom>
                    <a:noFill/>
                    <a:ln w="9525">
                      <a:noFill/>
                      <a:headEnd/>
                      <a:tailEnd/>
                    </a:ln>
                  </pic:spPr>
                </pic:pic>
              </a:graphicData>
            </a:graphic>
          </wp:inline>
        </w:drawing>
      </w:r>
      <w:bookmarkEnd w:id="51"/>
    </w:p>
    <w:p>
      <w:pPr>
        <w:pStyle w:val="ImageCaption"/>
      </w:pPr>
      <w:r>
        <w:t xml:space="preserve">Figure 7: График сл 2 моделика</w:t>
      </w:r>
    </w:p>
    <w:bookmarkEnd w:id="0"/>
    <w:bookmarkStart w:id="0" w:name="fig:008"/>
    <w:p>
      <w:pPr>
        <w:pStyle w:val="CaptionedFigure"/>
      </w:pPr>
      <w:bookmarkStart w:id="55" w:name="fig:008"/>
      <w:r>
        <w:drawing>
          <wp:inline>
            <wp:extent cx="5334000" cy="3333750"/>
            <wp:effectExtent b="0" l="0" r="0" t="0"/>
            <wp:docPr descr="Figure 8: Фазовый портрет сл 2 моделика" title="" id="53" name="Picture"/>
            <a:graphic>
              <a:graphicData uri="http://schemas.openxmlformats.org/drawingml/2006/picture">
                <pic:pic>
                  <pic:nvPicPr>
                    <pic:cNvPr descr="image/om2p.png" id="54" name="Picture"/>
                    <pic:cNvPicPr>
                      <a:picLocks noChangeArrowheads="1" noChangeAspect="1"/>
                    </pic:cNvPicPr>
                  </pic:nvPicPr>
                  <pic:blipFill>
                    <a:blip r:embed="rId52"/>
                    <a:stretch>
                      <a:fillRect/>
                    </a:stretch>
                  </pic:blipFill>
                  <pic:spPr bwMode="auto">
                    <a:xfrm>
                      <a:off x="0" y="0"/>
                      <a:ext cx="5334000" cy="3333750"/>
                    </a:xfrm>
                    <a:prstGeom prst="rect">
                      <a:avLst/>
                    </a:prstGeom>
                    <a:noFill/>
                    <a:ln w="9525">
                      <a:noFill/>
                      <a:headEnd/>
                      <a:tailEnd/>
                    </a:ln>
                  </pic:spPr>
                </pic:pic>
              </a:graphicData>
            </a:graphic>
          </wp:inline>
        </w:drawing>
      </w:r>
      <w:bookmarkEnd w:id="55"/>
    </w:p>
    <w:p>
      <w:pPr>
        <w:pStyle w:val="ImageCaption"/>
      </w:pPr>
      <w:r>
        <w:t xml:space="preserve">Figure 8: Фазовый портрет сл 2 моделика</w:t>
      </w:r>
    </w:p>
    <w:bookmarkEnd w:id="0"/>
    <w:bookmarkEnd w:id="56"/>
    <w:bookmarkStart w:id="57" w:name="выводы"/>
    <w:p>
      <w:pPr>
        <w:pStyle w:val="Heading1"/>
      </w:pPr>
      <w:r>
        <w:rPr>
          <w:rStyle w:val="SectionNumber"/>
        </w:rPr>
        <w:t xml:space="preserve">6</w:t>
      </w:r>
      <w:r>
        <w:tab/>
      </w:r>
      <w:r>
        <w:t xml:space="preserve">Выводы</w:t>
      </w:r>
    </w:p>
    <w:p>
      <w:pPr>
        <w:numPr>
          <w:ilvl w:val="0"/>
          <w:numId w:val="1003"/>
        </w:numPr>
        <w:pStyle w:val="Compact"/>
      </w:pPr>
      <w:r>
        <w:t xml:space="preserve">Построили график зависимости численности хищников от численности жертв, а также графики изменения численности хищников и численности жертв при</w:t>
      </w:r>
      <w:r>
        <w:t xml:space="preserve"> </w:t>
      </w:r>
      <w:r>
        <w:t xml:space="preserve">следующих начальных условиях:</w:t>
      </w:r>
      <w:r>
        <w:t xml:space="preserve"> </w:t>
      </w:r>
      <m:oMath>
        <m:sSub>
          <m:e>
            <m:r>
              <m:t>x</m:t>
            </m:r>
          </m:e>
          <m:sub>
            <m:r>
              <m:t>0</m:t>
            </m:r>
          </m:sub>
        </m:sSub>
        <m:r>
          <m:rPr>
            <m:sty m:val="p"/>
          </m:rPr>
          <m:t>=</m:t>
        </m:r>
        <m:r>
          <m:t>10</m:t>
        </m:r>
      </m:oMath>
      <w:r>
        <w:t xml:space="preserve">,</w:t>
      </w:r>
      <w:r>
        <w:t xml:space="preserve"> </w:t>
      </w:r>
      <m:oMath>
        <m:sSub>
          <m:e>
            <m:r>
              <m:t>y</m:t>
            </m:r>
          </m:e>
          <m:sub>
            <m:r>
              <m:t>0</m:t>
            </m:r>
          </m:sub>
        </m:sSub>
        <m:r>
          <m:rPr>
            <m:sty m:val="p"/>
          </m:rPr>
          <m:t>=</m:t>
        </m:r>
        <m:r>
          <m:t>30</m:t>
        </m:r>
      </m:oMath>
      <w:r>
        <w:t xml:space="preserve">.</w:t>
      </w:r>
    </w:p>
    <w:p>
      <w:pPr>
        <w:numPr>
          <w:ilvl w:val="0"/>
          <w:numId w:val="1003"/>
        </w:numPr>
        <w:pStyle w:val="Compact"/>
      </w:pPr>
      <w:r>
        <w:t xml:space="preserve">Нашли стационарное состояние системы.</w:t>
      </w:r>
    </w:p>
    <w:p>
      <w:pPr>
        <w:numPr>
          <w:ilvl w:val="0"/>
          <w:numId w:val="1003"/>
        </w:numPr>
        <w:pStyle w:val="Compact"/>
      </w:pPr>
      <w:r>
        <w:t xml:space="preserve">Сравнили результаты на Julia и OpenModelica.</w:t>
      </w:r>
    </w:p>
    <w:bookmarkEnd w:id="57"/>
    <w:bookmarkStart w:id="58" w:name="список-литературы"/>
    <w:p>
      <w:pPr>
        <w:pStyle w:val="Heading1"/>
      </w:pPr>
      <w:r>
        <w:rPr>
          <w:rStyle w:val="SectionNumber"/>
        </w:rPr>
        <w:t xml:space="preserve">7</w:t>
      </w:r>
      <w:r>
        <w:tab/>
      </w:r>
      <w:r>
        <w:t xml:space="preserve">Список литературы</w:t>
      </w:r>
    </w:p>
    <w:p>
      <w:pPr>
        <w:pStyle w:val="FirstParagraph"/>
      </w:pPr>
      <w:r>
        <w:t xml:space="preserve">[1] Документация по Julia: https://docs.julialang.org/en/v1/</w:t>
      </w:r>
    </w:p>
    <w:p>
      <w:pPr>
        <w:pStyle w:val="BodyText"/>
      </w:pPr>
      <w:r>
        <w:t xml:space="preserve">[2] Решение дифференциальных уравнений: https://www.wolframalpha.com/</w:t>
      </w:r>
    </w:p>
    <w:p>
      <w:pPr>
        <w:pStyle w:val="BodyText"/>
      </w:pPr>
      <w:r>
        <w:t xml:space="preserve">[3] Модель Лотки—Вольтерры: https://math-it.petrsu.ru/users/semenova/MathECO/Lections/Lotka_Volterra.pdf</w:t>
      </w:r>
    </w:p>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52" Target="media/rId5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 №5</dc:title>
  <dc:creator>Морозов Михаил Евгеньевич</dc:creator>
  <dc:language>ru-RU</dc:language>
  <cp:keywords/>
  <dcterms:created xsi:type="dcterms:W3CDTF">2024-03-09T14:32:25Z</dcterms:created>
  <dcterms:modified xsi:type="dcterms:W3CDTF">2024-03-09T14:32:25Z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mainfont">
    <vt:lpwstr>PT Serif</vt:lpwstr>
  </property>
  <property fmtid="{D5CDD505-2E9C-101B-9397-08002B2CF9AE}" pid="20" name="mainfontoptions">
    <vt:lpwstr>Ligatures=TeX</vt:lpwstr>
  </property>
  <property fmtid="{D5CDD505-2E9C-101B-9397-08002B2CF9AE}" pid="21" name="monofont">
    <vt:lpwstr>PT Mono</vt:lpwstr>
  </property>
  <property fmtid="{D5CDD505-2E9C-101B-9397-08002B2CF9AE}" pid="22" name="monofontoptions">
    <vt:lpwstr>Scale=MatchLowercase,Scale=0.9</vt:lpwstr>
  </property>
  <property fmtid="{D5CDD505-2E9C-101B-9397-08002B2CF9AE}" pid="23" name="papersize">
    <vt:lpwstr>a4</vt:lpwstr>
  </property>
  <property fmtid="{D5CDD505-2E9C-101B-9397-08002B2CF9AE}" pid="24" name="polyglossia-lang">
    <vt:lpwstr/>
  </property>
  <property fmtid="{D5CDD505-2E9C-101B-9397-08002B2CF9AE}" pid="25" name="polyglossia-otherlangs">
    <vt:lpwstr/>
  </property>
  <property fmtid="{D5CDD505-2E9C-101B-9397-08002B2CF9AE}" pid="26" name="romanfont">
    <vt:lpwstr>PT Serif</vt:lpwstr>
  </property>
  <property fmtid="{D5CDD505-2E9C-101B-9397-08002B2CF9AE}" pid="27" name="romanfontoptions">
    <vt:lpwstr>Ligatures=TeX</vt:lpwstr>
  </property>
  <property fmtid="{D5CDD505-2E9C-101B-9397-08002B2CF9AE}" pid="28" name="sansfont">
    <vt:lpwstr>PT Sans</vt:lpwstr>
  </property>
  <property fmtid="{D5CDD505-2E9C-101B-9397-08002B2CF9AE}" pid="29" name="sansfontoptions">
    <vt:lpwstr>Ligatures=TeX,Scale=MatchLowercase</vt:lpwstr>
  </property>
  <property fmtid="{D5CDD505-2E9C-101B-9397-08002B2CF9AE}" pid="30" name="subtitle">
    <vt:lpwstr>Модель хищник-жертва</vt:lpwstr>
  </property>
  <property fmtid="{D5CDD505-2E9C-101B-9397-08002B2CF9AE}" pid="31" name="tableTitle">
    <vt:lpwstr>Таблица</vt:lpwstr>
  </property>
  <property fmtid="{D5CDD505-2E9C-101B-9397-08002B2CF9AE}" pid="32" name="toc">
    <vt:lpwstr>True</vt:lpwstr>
  </property>
  <property fmtid="{D5CDD505-2E9C-101B-9397-08002B2CF9AE}" pid="33" name="toc-depth">
    <vt:lpwstr>2</vt:lpwstr>
  </property>
  <property fmtid="{D5CDD505-2E9C-101B-9397-08002B2CF9AE}" pid="34" name="toc-title">
    <vt:lpwstr>Содержание</vt:lpwstr>
  </property>
</Properties>
</file>